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2B" w:rsidRPr="0081122B" w:rsidRDefault="0081122B" w:rsidP="0081122B">
      <w:pPr>
        <w:tabs>
          <w:tab w:val="left" w:pos="-1440"/>
          <w:tab w:val="left" w:pos="-720"/>
        </w:tabs>
        <w:spacing w:after="0" w:line="240" w:lineRule="auto"/>
        <w:outlineLvl w:val="0"/>
        <w:rPr>
          <w:rFonts w:ascii="Calibri" w:eastAsia="MS Mincho" w:hAnsi="Calibri" w:cs="Times New Roman"/>
          <w:b/>
          <w:sz w:val="20"/>
          <w:szCs w:val="24"/>
          <w:lang w:eastAsia="nl-NL"/>
        </w:rPr>
      </w:pPr>
      <w:r w:rsidRPr="0081122B">
        <w:rPr>
          <w:rFonts w:ascii="Calibri" w:eastAsia="MS Mincho" w:hAnsi="Calibri" w:cs="Times New Roman"/>
          <w:b/>
          <w:sz w:val="20"/>
          <w:szCs w:val="24"/>
          <w:lang w:eastAsia="nl-NL"/>
        </w:rPr>
        <w:t>BASISCURSUS SCHEMATHERAPIE</w:t>
      </w:r>
    </w:p>
    <w:p w:rsidR="0081122B" w:rsidRPr="0081122B" w:rsidRDefault="0081122B" w:rsidP="0081122B">
      <w:pPr>
        <w:tabs>
          <w:tab w:val="left" w:pos="-1440"/>
          <w:tab w:val="left" w:pos="-720"/>
        </w:tabs>
        <w:spacing w:after="0" w:line="240" w:lineRule="auto"/>
        <w:outlineLvl w:val="0"/>
        <w:rPr>
          <w:rFonts w:ascii="Calibri" w:eastAsia="MS Mincho" w:hAnsi="Calibri" w:cs="Times New Roman"/>
          <w:b/>
          <w:sz w:val="20"/>
          <w:szCs w:val="24"/>
          <w:lang w:eastAsia="nl-NL"/>
        </w:rPr>
      </w:pPr>
    </w:p>
    <w:p w:rsidR="0081122B" w:rsidRPr="0081122B" w:rsidRDefault="0081122B" w:rsidP="0081122B">
      <w:pPr>
        <w:tabs>
          <w:tab w:val="left" w:pos="0"/>
          <w:tab w:val="left" w:pos="1686"/>
          <w:tab w:val="left" w:pos="1951"/>
          <w:tab w:val="left" w:pos="1985"/>
          <w:tab w:val="left" w:pos="2880"/>
        </w:tabs>
        <w:suppressAutoHyphens/>
        <w:spacing w:after="0" w:line="262" w:lineRule="auto"/>
        <w:ind w:left="1686" w:hanging="1686"/>
        <w:rPr>
          <w:rFonts w:ascii="Calibri" w:eastAsia="MS Mincho" w:hAnsi="Calibri" w:cs="Times New Roman"/>
          <w:sz w:val="20"/>
          <w:szCs w:val="24"/>
          <w:lang w:eastAsia="nl-NL"/>
        </w:rPr>
      </w:pPr>
      <w:r w:rsidRPr="0081122B">
        <w:rPr>
          <w:rFonts w:ascii="Calibri" w:eastAsia="MS Mincho" w:hAnsi="Calibri" w:cs="Times New Roman"/>
          <w:b/>
          <w:sz w:val="20"/>
          <w:szCs w:val="24"/>
          <w:lang w:eastAsia="nl-NL"/>
        </w:rPr>
        <w:t>Omvang cursus</w:t>
      </w:r>
      <w:r w:rsidRPr="0081122B">
        <w:rPr>
          <w:rFonts w:ascii="Calibri" w:eastAsia="MS Mincho" w:hAnsi="Calibri" w:cs="Times New Roman"/>
          <w:sz w:val="20"/>
          <w:szCs w:val="24"/>
          <w:lang w:eastAsia="nl-NL"/>
        </w:rPr>
        <w:tab/>
      </w:r>
      <w:r w:rsidRPr="0081122B">
        <w:rPr>
          <w:rFonts w:ascii="Calibri" w:eastAsia="MS Mincho" w:hAnsi="Calibri" w:cs="Times New Roman"/>
          <w:sz w:val="20"/>
          <w:szCs w:val="24"/>
          <w:lang w:eastAsia="nl-NL"/>
        </w:rPr>
        <w:tab/>
      </w:r>
    </w:p>
    <w:p w:rsidR="0081122B" w:rsidRPr="0081122B" w:rsidRDefault="0081122B" w:rsidP="0081122B">
      <w:pPr>
        <w:tabs>
          <w:tab w:val="left" w:pos="0"/>
          <w:tab w:val="left" w:pos="1686"/>
          <w:tab w:val="left" w:pos="1951"/>
          <w:tab w:val="left" w:pos="1985"/>
          <w:tab w:val="left" w:pos="2880"/>
        </w:tabs>
        <w:suppressAutoHyphens/>
        <w:spacing w:after="0" w:line="262" w:lineRule="auto"/>
        <w:ind w:left="1686" w:hanging="1686"/>
        <w:rPr>
          <w:rFonts w:ascii="Calibri" w:eastAsia="MS Mincho" w:hAnsi="Calibri" w:cs="Times New Roman"/>
          <w:sz w:val="20"/>
          <w:szCs w:val="24"/>
          <w:lang w:eastAsia="nl-NL"/>
        </w:rPr>
      </w:pPr>
      <w:r w:rsidRPr="0081122B">
        <w:rPr>
          <w:rFonts w:ascii="Calibri" w:eastAsia="MS Mincho" w:hAnsi="Calibri" w:cs="Times New Roman"/>
          <w:color w:val="000000"/>
          <w:kern w:val="28"/>
          <w:sz w:val="20"/>
          <w:szCs w:val="24"/>
          <w:lang w:eastAsia="nl-NL"/>
        </w:rPr>
        <w:t xml:space="preserve">De cursus </w:t>
      </w:r>
      <w:r w:rsidRPr="0081122B">
        <w:rPr>
          <w:rFonts w:ascii="Calibri" w:eastAsia="MS Mincho" w:hAnsi="Calibri" w:cs="Times New Roman"/>
          <w:sz w:val="20"/>
          <w:szCs w:val="24"/>
          <w:lang w:eastAsia="nl-NL"/>
        </w:rPr>
        <w:t xml:space="preserve">bestaat uit </w:t>
      </w:r>
      <w:r w:rsidRPr="0081122B">
        <w:rPr>
          <w:rFonts w:ascii="Calibri" w:eastAsia="MS Mincho" w:hAnsi="Calibri" w:cs="Times New Roman"/>
          <w:color w:val="000000"/>
          <w:kern w:val="28"/>
          <w:sz w:val="20"/>
          <w:szCs w:val="24"/>
          <w:lang w:eastAsia="nl-NL"/>
        </w:rPr>
        <w:t xml:space="preserve">25 contacturen </w:t>
      </w:r>
      <w:r w:rsidRPr="0081122B">
        <w:rPr>
          <w:rFonts w:ascii="Calibri" w:eastAsia="MS Mincho" w:hAnsi="Calibri" w:cs="Times New Roman"/>
          <w:sz w:val="20"/>
          <w:szCs w:val="24"/>
          <w:lang w:eastAsia="nl-NL"/>
        </w:rPr>
        <w:t>verdeeld over</w:t>
      </w:r>
      <w:r w:rsidRPr="0081122B">
        <w:rPr>
          <w:rFonts w:ascii="Calibri" w:eastAsia="MS Mincho" w:hAnsi="Calibri" w:cs="Times New Roman"/>
          <w:color w:val="000000"/>
          <w:kern w:val="28"/>
          <w:sz w:val="20"/>
          <w:szCs w:val="24"/>
          <w:lang w:eastAsia="nl-NL"/>
        </w:rPr>
        <w:t xml:space="preserve"> 4 bijeenkomsten van 6.15 uur</w:t>
      </w:r>
    </w:p>
    <w:p w:rsidR="0081122B" w:rsidRPr="0081122B" w:rsidRDefault="0081122B" w:rsidP="0081122B">
      <w:pPr>
        <w:overflowPunct w:val="0"/>
        <w:autoSpaceDE w:val="0"/>
        <w:autoSpaceDN w:val="0"/>
        <w:adjustRightInd w:val="0"/>
        <w:spacing w:after="0" w:line="240" w:lineRule="auto"/>
        <w:textAlignment w:val="baseline"/>
        <w:rPr>
          <w:rFonts w:ascii="Calibri" w:eastAsia="Times New Roman" w:hAnsi="Calibri" w:cs="Times New Roman"/>
          <w:b/>
          <w:sz w:val="20"/>
          <w:szCs w:val="20"/>
          <w:lang w:eastAsia="nl-NL"/>
        </w:rPr>
      </w:pPr>
    </w:p>
    <w:p w:rsidR="0081122B" w:rsidRPr="0081122B" w:rsidRDefault="0081122B" w:rsidP="0081122B">
      <w:pPr>
        <w:overflowPunct w:val="0"/>
        <w:autoSpaceDE w:val="0"/>
        <w:autoSpaceDN w:val="0"/>
        <w:adjustRightInd w:val="0"/>
        <w:spacing w:after="0" w:line="240" w:lineRule="auto"/>
        <w:textAlignment w:val="baseline"/>
        <w:rPr>
          <w:rFonts w:ascii="Calibri" w:eastAsia="Times New Roman" w:hAnsi="Calibri" w:cs="Times New Roman"/>
          <w:b/>
          <w:sz w:val="20"/>
          <w:szCs w:val="20"/>
          <w:lang w:eastAsia="nl-NL"/>
        </w:rPr>
      </w:pPr>
      <w:r w:rsidRPr="0081122B">
        <w:rPr>
          <w:rFonts w:ascii="Calibri" w:eastAsia="Times New Roman" w:hAnsi="Calibri" w:cs="Times New Roman"/>
          <w:b/>
          <w:sz w:val="20"/>
          <w:szCs w:val="20"/>
          <w:lang w:eastAsia="nl-NL"/>
        </w:rPr>
        <w:t>Inhoud basiscursus schematherapie</w:t>
      </w:r>
    </w:p>
    <w:p w:rsidR="0081122B" w:rsidRPr="0081122B" w:rsidRDefault="0081122B" w:rsidP="0081122B">
      <w:pPr>
        <w:overflowPunct w:val="0"/>
        <w:autoSpaceDE w:val="0"/>
        <w:autoSpaceDN w:val="0"/>
        <w:adjustRightInd w:val="0"/>
        <w:spacing w:after="0" w:line="240" w:lineRule="auto"/>
        <w:textAlignment w:val="baseline"/>
        <w:rPr>
          <w:rFonts w:ascii="Calibri" w:eastAsia="Times New Roman" w:hAnsi="Calibri" w:cs="Helvetica"/>
          <w:sz w:val="20"/>
          <w:szCs w:val="20"/>
        </w:rPr>
      </w:pPr>
      <w:r w:rsidRPr="0081122B">
        <w:rPr>
          <w:rFonts w:ascii="Calibri" w:eastAsia="Times New Roman" w:hAnsi="Calibri" w:cs="Verdana"/>
          <w:sz w:val="20"/>
          <w:szCs w:val="20"/>
        </w:rPr>
        <w:t xml:space="preserve">In deze basiscursus maakt u kennis met de schematheorie; er wordt stilgestaan bij wat schema’s, </w:t>
      </w:r>
      <w:proofErr w:type="spellStart"/>
      <w:r w:rsidRPr="0081122B">
        <w:rPr>
          <w:rFonts w:ascii="Calibri" w:eastAsia="Times New Roman" w:hAnsi="Calibri" w:cs="Verdana"/>
          <w:sz w:val="20"/>
          <w:szCs w:val="20"/>
        </w:rPr>
        <w:t>copingstrategieën</w:t>
      </w:r>
      <w:proofErr w:type="spellEnd"/>
      <w:r w:rsidRPr="0081122B">
        <w:rPr>
          <w:rFonts w:ascii="Calibri" w:eastAsia="Times New Roman" w:hAnsi="Calibri" w:cs="Verdana"/>
          <w:sz w:val="20"/>
          <w:szCs w:val="20"/>
        </w:rPr>
        <w:t xml:space="preserve"> en modi zijn, hoe deze ontstaan en zich verder ontwikkelen en bestendigen. Persoonlijkheidsstoornissen worden toegelicht vanuit een schematherapie perspectief en indicaties voor schematherapie worden besproken. U leert schema’s, </w:t>
      </w:r>
      <w:proofErr w:type="spellStart"/>
      <w:r w:rsidRPr="0081122B">
        <w:rPr>
          <w:rFonts w:ascii="Calibri" w:eastAsia="Times New Roman" w:hAnsi="Calibri" w:cs="Verdana"/>
          <w:sz w:val="20"/>
          <w:szCs w:val="20"/>
        </w:rPr>
        <w:t>copingstrategieën</w:t>
      </w:r>
      <w:proofErr w:type="spellEnd"/>
      <w:r w:rsidRPr="0081122B">
        <w:rPr>
          <w:rFonts w:ascii="Calibri" w:eastAsia="Times New Roman" w:hAnsi="Calibri" w:cs="Verdana"/>
          <w:sz w:val="20"/>
          <w:szCs w:val="20"/>
        </w:rPr>
        <w:t xml:space="preserve"> en modi bij uw cliënten vaststellen en hoe u hierbij de verschillende schemavragenlijsten, </w:t>
      </w:r>
      <w:proofErr w:type="spellStart"/>
      <w:r w:rsidRPr="0081122B">
        <w:rPr>
          <w:rFonts w:ascii="Calibri" w:eastAsia="Times New Roman" w:hAnsi="Calibri" w:cs="Verdana"/>
          <w:sz w:val="20"/>
          <w:szCs w:val="20"/>
        </w:rPr>
        <w:t>copinglijsten</w:t>
      </w:r>
      <w:proofErr w:type="spellEnd"/>
      <w:r w:rsidRPr="0081122B">
        <w:rPr>
          <w:rFonts w:ascii="Calibri" w:eastAsia="Times New Roman" w:hAnsi="Calibri" w:cs="Verdana"/>
          <w:sz w:val="20"/>
          <w:szCs w:val="20"/>
        </w:rPr>
        <w:t xml:space="preserve"> en modivragenlijsten en andere methoden zoals diagnostische imaginatie kunt gebruiken. U leert hypothesen te vormen over hoe schema’s, </w:t>
      </w:r>
      <w:proofErr w:type="spellStart"/>
      <w:r w:rsidRPr="0081122B">
        <w:rPr>
          <w:rFonts w:ascii="Calibri" w:eastAsia="Times New Roman" w:hAnsi="Calibri" w:cs="Verdana"/>
          <w:sz w:val="20"/>
          <w:szCs w:val="20"/>
        </w:rPr>
        <w:t>copingstijlen</w:t>
      </w:r>
      <w:proofErr w:type="spellEnd"/>
      <w:r w:rsidRPr="0081122B">
        <w:rPr>
          <w:rFonts w:ascii="Calibri" w:eastAsia="Times New Roman" w:hAnsi="Calibri" w:cs="Verdana"/>
          <w:sz w:val="20"/>
          <w:szCs w:val="20"/>
        </w:rPr>
        <w:t xml:space="preserve"> en modi zijn ontstaan vanuit de ontwikkelingsgeschiedenis van de patiënt en deze hypothesen leert u vast te leggen in een casusconceptualisatie.</w:t>
      </w:r>
      <w:r w:rsidRPr="0081122B">
        <w:rPr>
          <w:rFonts w:ascii="Calibri" w:eastAsia="Times New Roman" w:hAnsi="Calibri" w:cs="Helvetica"/>
          <w:sz w:val="20"/>
          <w:szCs w:val="20"/>
        </w:rPr>
        <w:t xml:space="preserve"> </w:t>
      </w:r>
      <w:r w:rsidRPr="0081122B">
        <w:rPr>
          <w:rFonts w:ascii="Calibri" w:eastAsia="Times New Roman" w:hAnsi="Calibri" w:cs="Verdana"/>
          <w:sz w:val="20"/>
          <w:szCs w:val="20"/>
        </w:rPr>
        <w:t xml:space="preserve">De verschillende fasen in de schematherapie en de behandeltechnieken komen aan de orde. Behandeltechnieken worden gedemonstreerd en geoefend tijdens de cursus. Het accent ligt hierbij op het aanleren van </w:t>
      </w:r>
      <w:proofErr w:type="spellStart"/>
      <w:r w:rsidRPr="0081122B">
        <w:rPr>
          <w:rFonts w:ascii="Calibri" w:eastAsia="Times New Roman" w:hAnsi="Calibri" w:cs="Verdana"/>
          <w:sz w:val="20"/>
          <w:szCs w:val="20"/>
        </w:rPr>
        <w:t>experiëntiële</w:t>
      </w:r>
      <w:proofErr w:type="spellEnd"/>
      <w:r w:rsidRPr="0081122B">
        <w:rPr>
          <w:rFonts w:ascii="Calibri" w:eastAsia="Times New Roman" w:hAnsi="Calibri" w:cs="Verdana"/>
          <w:sz w:val="20"/>
          <w:szCs w:val="20"/>
        </w:rPr>
        <w:t xml:space="preserve"> technieken en het hanteren van de therapeutische relatie. Daarnaast wordt aandacht besteed aan de schema’s van de therapeut en de interactie met de schema’s of modi van de patiënt.  </w:t>
      </w:r>
    </w:p>
    <w:p w:rsidR="0081122B" w:rsidRPr="0081122B" w:rsidRDefault="0081122B" w:rsidP="0081122B">
      <w:pPr>
        <w:overflowPunct w:val="0"/>
        <w:autoSpaceDE w:val="0"/>
        <w:autoSpaceDN w:val="0"/>
        <w:adjustRightInd w:val="0"/>
        <w:spacing w:after="0" w:line="240" w:lineRule="auto"/>
        <w:textAlignment w:val="baseline"/>
        <w:rPr>
          <w:rFonts w:ascii="Calibri" w:eastAsia="Times New Roman" w:hAnsi="Calibri" w:cs="Verdana"/>
          <w:sz w:val="20"/>
          <w:szCs w:val="20"/>
        </w:rPr>
      </w:pPr>
    </w:p>
    <w:p w:rsidR="0081122B" w:rsidRPr="0081122B" w:rsidRDefault="0081122B" w:rsidP="0081122B">
      <w:pPr>
        <w:overflowPunct w:val="0"/>
        <w:autoSpaceDE w:val="0"/>
        <w:autoSpaceDN w:val="0"/>
        <w:adjustRightInd w:val="0"/>
        <w:spacing w:after="0" w:line="240" w:lineRule="auto"/>
        <w:textAlignment w:val="baseline"/>
        <w:rPr>
          <w:rFonts w:ascii="Calibri" w:eastAsia="Cambria" w:hAnsi="Calibri" w:cs="Helvetica"/>
          <w:sz w:val="20"/>
          <w:szCs w:val="20"/>
        </w:rPr>
      </w:pPr>
      <w:r w:rsidRPr="0081122B">
        <w:rPr>
          <w:rFonts w:ascii="Calibri" w:eastAsia="Cambria" w:hAnsi="Calibri" w:cs="Tahoma"/>
          <w:b/>
          <w:bCs/>
          <w:sz w:val="20"/>
          <w:szCs w:val="20"/>
        </w:rPr>
        <w:t>Doelgroep</w:t>
      </w:r>
    </w:p>
    <w:p w:rsidR="0081122B" w:rsidRPr="0081122B" w:rsidRDefault="0081122B" w:rsidP="0081122B">
      <w:pPr>
        <w:overflowPunct w:val="0"/>
        <w:autoSpaceDE w:val="0"/>
        <w:autoSpaceDN w:val="0"/>
        <w:adjustRightInd w:val="0"/>
        <w:spacing w:after="0" w:line="240" w:lineRule="auto"/>
        <w:textAlignment w:val="baseline"/>
        <w:rPr>
          <w:rFonts w:ascii="Calibri" w:eastAsia="Cambria" w:hAnsi="Calibri" w:cs="Tahoma"/>
          <w:sz w:val="20"/>
          <w:szCs w:val="20"/>
        </w:rPr>
      </w:pPr>
      <w:r w:rsidRPr="0081122B">
        <w:rPr>
          <w:rFonts w:ascii="Calibri" w:eastAsia="Cambria" w:hAnsi="Calibri" w:cs="Tahoma"/>
          <w:sz w:val="20"/>
          <w:szCs w:val="20"/>
        </w:rPr>
        <w:t>(</w:t>
      </w:r>
      <w:proofErr w:type="spellStart"/>
      <w:r w:rsidRPr="0081122B">
        <w:rPr>
          <w:rFonts w:ascii="Calibri" w:eastAsia="Cambria" w:hAnsi="Calibri" w:cs="Tahoma"/>
          <w:sz w:val="20"/>
          <w:szCs w:val="20"/>
        </w:rPr>
        <w:t>Gz</w:t>
      </w:r>
      <w:proofErr w:type="spellEnd"/>
      <w:r w:rsidRPr="0081122B">
        <w:rPr>
          <w:rFonts w:ascii="Calibri" w:eastAsia="Cambria" w:hAnsi="Calibri" w:cs="Tahoma"/>
          <w:sz w:val="20"/>
          <w:szCs w:val="20"/>
        </w:rPr>
        <w:t>- en klinisch) psychologen, psychotherapeuten, cognitief gedragstherapeuten en psychiaters die werken met cliënten met persoonlijkheidsproblematiek. Ervaring met cognitieve gedragstherapie is een voorwaarde.</w:t>
      </w:r>
    </w:p>
    <w:p w:rsidR="0081122B" w:rsidRPr="0081122B" w:rsidRDefault="0081122B" w:rsidP="0081122B">
      <w:pPr>
        <w:overflowPunct w:val="0"/>
        <w:autoSpaceDE w:val="0"/>
        <w:autoSpaceDN w:val="0"/>
        <w:adjustRightInd w:val="0"/>
        <w:spacing w:after="0" w:line="240" w:lineRule="auto"/>
        <w:textAlignment w:val="baseline"/>
        <w:rPr>
          <w:rFonts w:ascii="Calibri" w:eastAsia="Times New Roman" w:hAnsi="Calibri" w:cs="Times New Roman"/>
          <w:sz w:val="20"/>
          <w:szCs w:val="20"/>
          <w:lang w:eastAsia="nl-NL"/>
        </w:rPr>
      </w:pPr>
    </w:p>
    <w:p w:rsidR="0081122B" w:rsidRPr="0081122B" w:rsidRDefault="0081122B" w:rsidP="0081122B">
      <w:pPr>
        <w:overflowPunct w:val="0"/>
        <w:autoSpaceDE w:val="0"/>
        <w:autoSpaceDN w:val="0"/>
        <w:adjustRightInd w:val="0"/>
        <w:spacing w:after="0" w:line="240" w:lineRule="auto"/>
        <w:textAlignment w:val="baseline"/>
        <w:rPr>
          <w:rFonts w:ascii="Calibri" w:eastAsia="Times New Roman" w:hAnsi="Calibri" w:cs="Times New Roman"/>
          <w:b/>
          <w:sz w:val="20"/>
          <w:szCs w:val="20"/>
          <w:lang w:eastAsia="nl-NL"/>
        </w:rPr>
      </w:pPr>
      <w:r w:rsidRPr="0081122B">
        <w:rPr>
          <w:rFonts w:ascii="Calibri" w:eastAsia="Times New Roman" w:hAnsi="Calibri" w:cs="Times New Roman"/>
          <w:b/>
          <w:sz w:val="20"/>
          <w:szCs w:val="20"/>
          <w:lang w:eastAsia="nl-NL"/>
        </w:rPr>
        <w:t>Accreditatie</w:t>
      </w:r>
    </w:p>
    <w:p w:rsidR="0081122B" w:rsidRPr="0081122B" w:rsidRDefault="0081122B" w:rsidP="0081122B">
      <w:pPr>
        <w:overflowPunct w:val="0"/>
        <w:autoSpaceDE w:val="0"/>
        <w:autoSpaceDN w:val="0"/>
        <w:adjustRightInd w:val="0"/>
        <w:spacing w:after="0" w:line="240" w:lineRule="auto"/>
        <w:textAlignment w:val="baseline"/>
        <w:rPr>
          <w:rFonts w:ascii="Calibri" w:eastAsia="Times New Roman" w:hAnsi="Calibri" w:cs="Times New Roman"/>
          <w:sz w:val="20"/>
          <w:szCs w:val="20"/>
          <w:lang w:eastAsia="nl-NL"/>
        </w:rPr>
      </w:pPr>
      <w:r w:rsidRPr="0081122B">
        <w:rPr>
          <w:rFonts w:ascii="Calibri" w:eastAsia="Times New Roman" w:hAnsi="Calibri" w:cs="Times New Roman"/>
          <w:sz w:val="20"/>
          <w:szCs w:val="20"/>
          <w:lang w:eastAsia="nl-NL"/>
        </w:rPr>
        <w:t xml:space="preserve">Voor de cursus is accreditatie toegekend door het Register Schematherapie, accreditatie bij de </w:t>
      </w:r>
      <w:proofErr w:type="spellStart"/>
      <w:r w:rsidRPr="0081122B">
        <w:rPr>
          <w:rFonts w:ascii="Calibri" w:eastAsia="Times New Roman" w:hAnsi="Calibri" w:cs="Times New Roman"/>
          <w:sz w:val="20"/>
          <w:szCs w:val="20"/>
          <w:lang w:eastAsia="nl-NL"/>
        </w:rPr>
        <w:t>VGCt</w:t>
      </w:r>
      <w:proofErr w:type="spellEnd"/>
      <w:r w:rsidRPr="0081122B">
        <w:rPr>
          <w:rFonts w:ascii="Calibri" w:eastAsia="Times New Roman" w:hAnsi="Calibri" w:cs="Times New Roman"/>
          <w:sz w:val="20"/>
          <w:szCs w:val="20"/>
          <w:lang w:eastAsia="nl-NL"/>
        </w:rPr>
        <w:t xml:space="preserve">, de </w:t>
      </w:r>
      <w:proofErr w:type="spellStart"/>
      <w:r w:rsidRPr="0081122B">
        <w:rPr>
          <w:rFonts w:ascii="Calibri" w:eastAsia="Times New Roman" w:hAnsi="Calibri" w:cs="Times New Roman"/>
          <w:sz w:val="20"/>
          <w:szCs w:val="20"/>
          <w:lang w:eastAsia="nl-NL"/>
        </w:rPr>
        <w:t>FGzPt</w:t>
      </w:r>
      <w:proofErr w:type="spellEnd"/>
      <w:r w:rsidRPr="0081122B">
        <w:rPr>
          <w:rFonts w:ascii="Calibri" w:eastAsia="Times New Roman" w:hAnsi="Calibri" w:cs="Times New Roman"/>
          <w:sz w:val="20"/>
          <w:szCs w:val="20"/>
          <w:lang w:eastAsia="nl-NL"/>
        </w:rPr>
        <w:t xml:space="preserve"> en de </w:t>
      </w:r>
      <w:proofErr w:type="spellStart"/>
      <w:r w:rsidRPr="0081122B">
        <w:rPr>
          <w:rFonts w:ascii="Calibri" w:eastAsia="Times New Roman" w:hAnsi="Calibri" w:cs="Times New Roman"/>
          <w:sz w:val="20"/>
          <w:szCs w:val="20"/>
          <w:lang w:eastAsia="nl-NL"/>
        </w:rPr>
        <w:t>NVvP</w:t>
      </w:r>
      <w:proofErr w:type="spellEnd"/>
      <w:r w:rsidRPr="0081122B">
        <w:rPr>
          <w:rFonts w:ascii="Calibri" w:eastAsia="Times New Roman" w:hAnsi="Calibri" w:cs="Times New Roman"/>
          <w:sz w:val="20"/>
          <w:szCs w:val="20"/>
          <w:lang w:eastAsia="nl-NL"/>
        </w:rPr>
        <w:t xml:space="preserve"> wordt aangevraagd.</w:t>
      </w:r>
    </w:p>
    <w:p w:rsidR="0081122B" w:rsidRPr="0081122B" w:rsidRDefault="0081122B" w:rsidP="0081122B">
      <w:pPr>
        <w:overflowPunct w:val="0"/>
        <w:autoSpaceDE w:val="0"/>
        <w:autoSpaceDN w:val="0"/>
        <w:adjustRightInd w:val="0"/>
        <w:spacing w:after="0" w:line="240" w:lineRule="auto"/>
        <w:textAlignment w:val="baseline"/>
        <w:rPr>
          <w:rFonts w:ascii="Calibri" w:eastAsia="Cambria" w:hAnsi="Calibri" w:cs="Helvetica"/>
          <w:sz w:val="20"/>
          <w:szCs w:val="20"/>
        </w:rPr>
      </w:pPr>
    </w:p>
    <w:p w:rsidR="0081122B" w:rsidRPr="0081122B" w:rsidRDefault="0081122B" w:rsidP="0081122B">
      <w:pPr>
        <w:overflowPunct w:val="0"/>
        <w:autoSpaceDE w:val="0"/>
        <w:autoSpaceDN w:val="0"/>
        <w:adjustRightInd w:val="0"/>
        <w:spacing w:after="0" w:line="240" w:lineRule="auto"/>
        <w:textAlignment w:val="baseline"/>
        <w:rPr>
          <w:rFonts w:ascii="Calibri" w:eastAsia="Times New Roman" w:hAnsi="Calibri" w:cs="Helvetica"/>
          <w:b/>
          <w:sz w:val="20"/>
          <w:szCs w:val="20"/>
        </w:rPr>
      </w:pPr>
      <w:r w:rsidRPr="0081122B">
        <w:rPr>
          <w:rFonts w:ascii="Calibri" w:eastAsia="Times New Roman" w:hAnsi="Calibri" w:cs="Verdana"/>
          <w:b/>
          <w:bCs/>
          <w:sz w:val="20"/>
          <w:szCs w:val="20"/>
        </w:rPr>
        <w:t xml:space="preserve">Vorm </w:t>
      </w:r>
    </w:p>
    <w:p w:rsidR="0081122B" w:rsidRPr="0081122B" w:rsidRDefault="0081122B" w:rsidP="0081122B">
      <w:pPr>
        <w:overflowPunct w:val="0"/>
        <w:autoSpaceDE w:val="0"/>
        <w:autoSpaceDN w:val="0"/>
        <w:adjustRightInd w:val="0"/>
        <w:spacing w:after="0" w:line="240" w:lineRule="auto"/>
        <w:textAlignment w:val="baseline"/>
        <w:rPr>
          <w:rFonts w:ascii="Calibri" w:eastAsia="Times New Roman" w:hAnsi="Calibri" w:cs="Helvetica"/>
          <w:sz w:val="20"/>
          <w:szCs w:val="20"/>
        </w:rPr>
      </w:pPr>
      <w:r w:rsidRPr="0081122B">
        <w:rPr>
          <w:rFonts w:ascii="Calibri" w:eastAsia="Times New Roman" w:hAnsi="Calibri" w:cs="Verdana"/>
          <w:sz w:val="20"/>
          <w:szCs w:val="20"/>
        </w:rPr>
        <w:t xml:space="preserve">Kennisoverdracht vindt plaats door het lezen van relevante literatuur voorafgaand aan de bijeenkomsten en een toelichting daarop door de docent via theoretische inleidingen. Daarnaast wordt de tijd in de cursus grotendeels gevuld met demonstraties van behandeltechnieken (via rollenspel en DVD) en door oefening van vaardigheden. </w:t>
      </w:r>
    </w:p>
    <w:p w:rsidR="0081122B" w:rsidRPr="0081122B" w:rsidRDefault="0081122B" w:rsidP="0081122B">
      <w:pPr>
        <w:overflowPunct w:val="0"/>
        <w:autoSpaceDE w:val="0"/>
        <w:autoSpaceDN w:val="0"/>
        <w:adjustRightInd w:val="0"/>
        <w:spacing w:after="0" w:line="240" w:lineRule="auto"/>
        <w:textAlignment w:val="baseline"/>
        <w:rPr>
          <w:rFonts w:ascii="Calibri" w:eastAsia="Cambria" w:hAnsi="Calibri" w:cs="Tahoma"/>
          <w:bCs/>
          <w:sz w:val="20"/>
          <w:szCs w:val="20"/>
        </w:rPr>
      </w:pPr>
    </w:p>
    <w:p w:rsidR="0081122B" w:rsidRPr="0081122B" w:rsidRDefault="0081122B" w:rsidP="0081122B">
      <w:pPr>
        <w:overflowPunct w:val="0"/>
        <w:autoSpaceDE w:val="0"/>
        <w:autoSpaceDN w:val="0"/>
        <w:adjustRightInd w:val="0"/>
        <w:spacing w:after="0" w:line="240" w:lineRule="auto"/>
        <w:textAlignment w:val="baseline"/>
        <w:rPr>
          <w:rFonts w:ascii="Calibri" w:eastAsia="Cambria" w:hAnsi="Calibri" w:cs="Tahoma"/>
          <w:b/>
          <w:sz w:val="20"/>
          <w:szCs w:val="20"/>
        </w:rPr>
      </w:pPr>
      <w:r w:rsidRPr="0081122B">
        <w:rPr>
          <w:rFonts w:ascii="Calibri" w:eastAsia="Cambria" w:hAnsi="Calibri" w:cs="Tahoma"/>
          <w:b/>
          <w:bCs/>
          <w:sz w:val="20"/>
          <w:szCs w:val="20"/>
        </w:rPr>
        <w:t>Toets</w:t>
      </w:r>
    </w:p>
    <w:p w:rsidR="0081122B" w:rsidRPr="0081122B" w:rsidRDefault="0081122B" w:rsidP="0081122B">
      <w:pPr>
        <w:widowControl w:val="0"/>
        <w:spacing w:after="0" w:line="240" w:lineRule="auto"/>
        <w:rPr>
          <w:rFonts w:ascii="Calibri" w:eastAsia="MS Mincho" w:hAnsi="Calibri" w:cs="Verdana"/>
          <w:sz w:val="20"/>
          <w:szCs w:val="24"/>
          <w:lang w:eastAsia="nl-NL"/>
        </w:rPr>
      </w:pPr>
      <w:r w:rsidRPr="0081122B">
        <w:rPr>
          <w:rFonts w:ascii="Calibri" w:eastAsia="MS Mincho" w:hAnsi="Calibri" w:cs="Verdana"/>
          <w:sz w:val="20"/>
          <w:szCs w:val="24"/>
          <w:lang w:eastAsia="nl-NL"/>
        </w:rPr>
        <w:t>Een uitgeschreven schemagerichte casusconceptualisatie waarin zijn opgenomen: de achtergrondgegevens van de patiënt, DSM-IV classificatie, beschrijving van de problematiek, belangrijkste schema’s en modi en de ontstaansgeschiedenis daarvan, een analyse van de interactie van de schema’s van de therapeut en de patiënt, doelen en behandelplan. De casusconceptualisatie en/of het modimodel worden tevens grafisch weergegeven. De cursist maakt daarbij gebruik van in de cursus aangereikte formats. Deze eindopdracht moet door de docent(en) als minimaal ‘voldoende’, een 6, zijn beoordeeld.</w:t>
      </w:r>
    </w:p>
    <w:p w:rsidR="0081122B" w:rsidRPr="0081122B" w:rsidRDefault="0081122B" w:rsidP="0081122B">
      <w:pPr>
        <w:widowControl w:val="0"/>
        <w:spacing w:after="0" w:line="240" w:lineRule="auto"/>
        <w:rPr>
          <w:rFonts w:ascii="Calibri" w:eastAsia="MS Mincho" w:hAnsi="Calibri" w:cs="Times"/>
          <w:sz w:val="20"/>
          <w:szCs w:val="24"/>
          <w:lang w:eastAsia="nl-NL"/>
        </w:rPr>
      </w:pPr>
    </w:p>
    <w:p w:rsidR="0081122B" w:rsidRPr="0081122B" w:rsidRDefault="0081122B" w:rsidP="0081122B">
      <w:pPr>
        <w:overflowPunct w:val="0"/>
        <w:autoSpaceDE w:val="0"/>
        <w:autoSpaceDN w:val="0"/>
        <w:adjustRightInd w:val="0"/>
        <w:spacing w:after="0" w:line="240" w:lineRule="auto"/>
        <w:textAlignment w:val="baseline"/>
        <w:rPr>
          <w:rFonts w:ascii="Calibri" w:eastAsia="Times New Roman" w:hAnsi="Calibri" w:cs="Helvetica"/>
          <w:b/>
          <w:sz w:val="20"/>
          <w:szCs w:val="20"/>
        </w:rPr>
      </w:pPr>
      <w:r w:rsidRPr="0081122B">
        <w:rPr>
          <w:rFonts w:ascii="Calibri" w:eastAsia="Cambria" w:hAnsi="Calibri" w:cs="Arial"/>
          <w:b/>
          <w:bCs/>
          <w:sz w:val="20"/>
          <w:szCs w:val="20"/>
        </w:rPr>
        <w:t>Doelstelling</w:t>
      </w:r>
    </w:p>
    <w:p w:rsidR="0081122B" w:rsidRPr="0081122B" w:rsidRDefault="0081122B" w:rsidP="0081122B">
      <w:pPr>
        <w:overflowPunct w:val="0"/>
        <w:autoSpaceDE w:val="0"/>
        <w:autoSpaceDN w:val="0"/>
        <w:adjustRightInd w:val="0"/>
        <w:spacing w:after="0" w:line="240" w:lineRule="auto"/>
        <w:textAlignment w:val="baseline"/>
        <w:rPr>
          <w:rFonts w:ascii="Calibri" w:eastAsia="Cambria" w:hAnsi="Calibri" w:cs="Arial"/>
          <w:sz w:val="20"/>
          <w:szCs w:val="20"/>
        </w:rPr>
      </w:pPr>
      <w:r w:rsidRPr="0081122B">
        <w:rPr>
          <w:rFonts w:ascii="Calibri" w:eastAsia="Cambria" w:hAnsi="Calibri" w:cs="Arial"/>
          <w:sz w:val="20"/>
          <w:szCs w:val="20"/>
        </w:rPr>
        <w:t>Na afloop van de cursus kunnen de deelnemers in hun eigen praktijk schemagerichte cognitieve therapie toepassen bij cliënten met persoonlijkheidsstoornissen.</w:t>
      </w:r>
    </w:p>
    <w:p w:rsidR="0081122B" w:rsidRPr="0081122B" w:rsidRDefault="0081122B" w:rsidP="0081122B">
      <w:pPr>
        <w:tabs>
          <w:tab w:val="left" w:pos="0"/>
          <w:tab w:val="left" w:pos="1686"/>
          <w:tab w:val="left" w:pos="1951"/>
          <w:tab w:val="left" w:pos="1985"/>
          <w:tab w:val="left" w:pos="2880"/>
        </w:tabs>
        <w:suppressAutoHyphens/>
        <w:spacing w:after="0" w:line="262" w:lineRule="auto"/>
        <w:ind w:left="3600" w:hanging="3600"/>
        <w:rPr>
          <w:rFonts w:ascii="Calibri" w:eastAsia="MS Mincho" w:hAnsi="Calibri" w:cs="Times New Roman"/>
          <w:color w:val="000000"/>
          <w:kern w:val="28"/>
          <w:sz w:val="20"/>
          <w:szCs w:val="24"/>
          <w:lang w:eastAsia="nl-NL"/>
        </w:rPr>
      </w:pPr>
    </w:p>
    <w:p w:rsidR="0081122B" w:rsidRPr="0081122B" w:rsidRDefault="0081122B" w:rsidP="0081122B">
      <w:pPr>
        <w:widowControl w:val="0"/>
        <w:tabs>
          <w:tab w:val="left" w:pos="0"/>
          <w:tab w:val="left" w:pos="1701"/>
          <w:tab w:val="left" w:pos="1951"/>
          <w:tab w:val="left" w:pos="1985"/>
          <w:tab w:val="left" w:pos="2127"/>
        </w:tabs>
        <w:spacing w:after="0" w:line="240" w:lineRule="auto"/>
        <w:rPr>
          <w:rFonts w:ascii="Calibri" w:eastAsia="MS Mincho" w:hAnsi="Calibri" w:cs="Times New Roman"/>
          <w:sz w:val="20"/>
          <w:szCs w:val="24"/>
          <w:lang w:eastAsia="nl-NL"/>
        </w:rPr>
      </w:pPr>
      <w:r w:rsidRPr="0081122B">
        <w:rPr>
          <w:rFonts w:ascii="Calibri" w:eastAsia="MS Mincho" w:hAnsi="Calibri" w:cs="Times New Roman"/>
          <w:b/>
          <w:sz w:val="20"/>
          <w:szCs w:val="24"/>
          <w:lang w:eastAsia="nl-NL"/>
        </w:rPr>
        <w:t>Data:</w:t>
      </w:r>
      <w:r w:rsidRPr="0081122B">
        <w:rPr>
          <w:rFonts w:ascii="Calibri" w:eastAsia="MS Mincho" w:hAnsi="Calibri" w:cs="Times New Roman"/>
          <w:sz w:val="20"/>
          <w:szCs w:val="24"/>
          <w:lang w:eastAsia="nl-NL"/>
        </w:rPr>
        <w:tab/>
      </w:r>
      <w:r w:rsidRPr="0081122B">
        <w:rPr>
          <w:rFonts w:ascii="Calibri" w:eastAsia="MS Mincho" w:hAnsi="Calibri" w:cs="Times New Roman"/>
          <w:sz w:val="20"/>
          <w:szCs w:val="24"/>
          <w:lang w:eastAsia="nl-NL"/>
        </w:rPr>
        <w:tab/>
      </w:r>
    </w:p>
    <w:p w:rsidR="0081122B" w:rsidRPr="0081122B" w:rsidRDefault="0081122B" w:rsidP="0081122B">
      <w:pPr>
        <w:widowControl w:val="0"/>
        <w:tabs>
          <w:tab w:val="left" w:pos="0"/>
          <w:tab w:val="left" w:pos="1701"/>
          <w:tab w:val="left" w:pos="1951"/>
          <w:tab w:val="left" w:pos="1985"/>
          <w:tab w:val="left" w:pos="2127"/>
        </w:tabs>
        <w:spacing w:after="0" w:line="240" w:lineRule="auto"/>
        <w:rPr>
          <w:rFonts w:ascii="Calibri" w:eastAsia="MS Mincho" w:hAnsi="Calibri" w:cs="Times New Roman"/>
          <w:b/>
          <w:bCs/>
          <w:color w:val="372E81"/>
          <w:sz w:val="20"/>
          <w:szCs w:val="24"/>
          <w:lang w:eastAsia="nl-NL"/>
        </w:rPr>
      </w:pPr>
      <w:r w:rsidRPr="0081122B">
        <w:rPr>
          <w:rFonts w:ascii="Calibri" w:eastAsia="MS Mincho" w:hAnsi="Calibri" w:cs="Times New Roman"/>
          <w:sz w:val="20"/>
          <w:szCs w:val="24"/>
          <w:lang w:eastAsia="nl-NL"/>
        </w:rPr>
        <w:t>2016</w:t>
      </w:r>
    </w:p>
    <w:p w:rsidR="0081122B" w:rsidRPr="0081122B" w:rsidRDefault="0081122B" w:rsidP="0081122B">
      <w:pPr>
        <w:tabs>
          <w:tab w:val="left" w:pos="0"/>
          <w:tab w:val="left" w:pos="1686"/>
          <w:tab w:val="left" w:pos="1951"/>
          <w:tab w:val="left" w:pos="1985"/>
          <w:tab w:val="left" w:pos="2880"/>
        </w:tabs>
        <w:suppressAutoHyphens/>
        <w:spacing w:after="0" w:line="262" w:lineRule="auto"/>
        <w:rPr>
          <w:rFonts w:ascii="Calibri" w:eastAsia="MS Mincho" w:hAnsi="Calibri" w:cs="Times New Roman"/>
          <w:sz w:val="20"/>
          <w:szCs w:val="24"/>
          <w:lang w:eastAsia="nl-NL"/>
        </w:rPr>
      </w:pPr>
    </w:p>
    <w:p w:rsidR="0081122B" w:rsidRPr="0081122B" w:rsidRDefault="0081122B" w:rsidP="0081122B">
      <w:pPr>
        <w:tabs>
          <w:tab w:val="left" w:pos="0"/>
          <w:tab w:val="left" w:pos="1686"/>
          <w:tab w:val="left" w:pos="1951"/>
          <w:tab w:val="left" w:pos="1985"/>
          <w:tab w:val="left" w:pos="2880"/>
        </w:tabs>
        <w:suppressAutoHyphens/>
        <w:spacing w:after="0" w:line="262" w:lineRule="auto"/>
        <w:ind w:left="3600" w:hanging="3600"/>
        <w:rPr>
          <w:rFonts w:ascii="Calibri" w:eastAsia="MS Mincho" w:hAnsi="Calibri" w:cs="Times New Roman"/>
          <w:sz w:val="20"/>
          <w:szCs w:val="24"/>
          <w:lang w:eastAsia="nl-NL"/>
        </w:rPr>
      </w:pPr>
      <w:r w:rsidRPr="0081122B">
        <w:rPr>
          <w:rFonts w:ascii="Calibri" w:eastAsia="MS Mincho" w:hAnsi="Calibri" w:cs="Times New Roman"/>
          <w:b/>
          <w:sz w:val="20"/>
          <w:szCs w:val="24"/>
          <w:lang w:eastAsia="nl-NL"/>
        </w:rPr>
        <w:t>Tijden:</w:t>
      </w:r>
      <w:r w:rsidRPr="0081122B">
        <w:rPr>
          <w:rFonts w:ascii="Calibri" w:eastAsia="MS Mincho" w:hAnsi="Calibri" w:cs="Times New Roman"/>
          <w:sz w:val="20"/>
          <w:szCs w:val="24"/>
          <w:lang w:eastAsia="nl-NL"/>
        </w:rPr>
        <w:tab/>
      </w:r>
      <w:r w:rsidRPr="0081122B">
        <w:rPr>
          <w:rFonts w:ascii="Calibri" w:eastAsia="MS Mincho" w:hAnsi="Calibri" w:cs="Times New Roman"/>
          <w:sz w:val="20"/>
          <w:szCs w:val="24"/>
          <w:lang w:eastAsia="nl-NL"/>
        </w:rPr>
        <w:tab/>
      </w:r>
    </w:p>
    <w:p w:rsidR="0081122B" w:rsidRPr="0081122B" w:rsidRDefault="0081122B" w:rsidP="0081122B">
      <w:pPr>
        <w:tabs>
          <w:tab w:val="left" w:pos="0"/>
          <w:tab w:val="left" w:pos="1686"/>
          <w:tab w:val="left" w:pos="1951"/>
          <w:tab w:val="left" w:pos="1985"/>
          <w:tab w:val="left" w:pos="2880"/>
        </w:tabs>
        <w:suppressAutoHyphens/>
        <w:spacing w:after="0" w:line="262" w:lineRule="auto"/>
        <w:ind w:left="3600" w:hanging="3600"/>
        <w:rPr>
          <w:rFonts w:ascii="Calibri" w:eastAsia="MS Mincho" w:hAnsi="Calibri" w:cs="Times New Roman"/>
          <w:bCs/>
          <w:color w:val="000000"/>
          <w:kern w:val="28"/>
          <w:sz w:val="20"/>
          <w:szCs w:val="24"/>
          <w:lang w:eastAsia="nl-NL"/>
        </w:rPr>
      </w:pPr>
      <w:r w:rsidRPr="0081122B">
        <w:rPr>
          <w:rFonts w:ascii="Calibri" w:eastAsia="MS Mincho" w:hAnsi="Calibri" w:cs="Times New Roman"/>
          <w:bCs/>
          <w:color w:val="000000"/>
          <w:kern w:val="28"/>
          <w:sz w:val="20"/>
          <w:szCs w:val="24"/>
          <w:lang w:eastAsia="nl-NL"/>
        </w:rPr>
        <w:t>10:00 uur tot 17:15 uur (inclusief pauze)</w:t>
      </w:r>
    </w:p>
    <w:p w:rsidR="0081122B" w:rsidRPr="0081122B" w:rsidRDefault="0081122B" w:rsidP="0081122B">
      <w:pPr>
        <w:tabs>
          <w:tab w:val="left" w:pos="0"/>
          <w:tab w:val="left" w:pos="1686"/>
          <w:tab w:val="left" w:pos="1951"/>
          <w:tab w:val="left" w:pos="1985"/>
          <w:tab w:val="left" w:pos="2880"/>
        </w:tabs>
        <w:suppressAutoHyphens/>
        <w:spacing w:after="0" w:line="262" w:lineRule="auto"/>
        <w:ind w:left="3600" w:hanging="3600"/>
        <w:rPr>
          <w:rFonts w:ascii="Calibri" w:eastAsia="MS Mincho" w:hAnsi="Calibri" w:cs="Times New Roman"/>
          <w:b/>
          <w:sz w:val="20"/>
          <w:szCs w:val="24"/>
          <w:lang w:eastAsia="nl-NL"/>
        </w:rPr>
      </w:pPr>
      <w:r w:rsidRPr="0081122B">
        <w:rPr>
          <w:rFonts w:ascii="Calibri" w:eastAsia="MS Mincho" w:hAnsi="Calibri" w:cs="Times New Roman"/>
          <w:b/>
          <w:sz w:val="20"/>
          <w:szCs w:val="24"/>
          <w:lang w:eastAsia="nl-NL"/>
        </w:rPr>
        <w:tab/>
      </w:r>
      <w:r w:rsidRPr="0081122B">
        <w:rPr>
          <w:rFonts w:ascii="Calibri" w:eastAsia="MS Mincho" w:hAnsi="Calibri" w:cs="Times New Roman"/>
          <w:b/>
          <w:sz w:val="20"/>
          <w:szCs w:val="24"/>
          <w:lang w:eastAsia="nl-NL"/>
        </w:rPr>
        <w:tab/>
      </w:r>
      <w:r w:rsidRPr="0081122B">
        <w:rPr>
          <w:rFonts w:ascii="Calibri" w:eastAsia="MS Mincho" w:hAnsi="Calibri" w:cs="Times New Roman"/>
          <w:sz w:val="20"/>
          <w:szCs w:val="24"/>
          <w:lang w:eastAsia="nl-NL"/>
        </w:rPr>
        <w:tab/>
      </w:r>
      <w:r w:rsidRPr="0081122B">
        <w:rPr>
          <w:rFonts w:ascii="Calibri" w:eastAsia="MS Mincho" w:hAnsi="Calibri" w:cs="Times New Roman"/>
          <w:sz w:val="20"/>
          <w:szCs w:val="24"/>
          <w:lang w:eastAsia="nl-NL"/>
        </w:rPr>
        <w:tab/>
      </w:r>
    </w:p>
    <w:p w:rsidR="0081122B" w:rsidRPr="0081122B" w:rsidRDefault="0081122B" w:rsidP="0081122B">
      <w:pPr>
        <w:tabs>
          <w:tab w:val="left" w:pos="0"/>
          <w:tab w:val="left" w:pos="1686"/>
          <w:tab w:val="left" w:pos="1951"/>
          <w:tab w:val="left" w:pos="1985"/>
          <w:tab w:val="left" w:pos="2880"/>
        </w:tabs>
        <w:suppressAutoHyphens/>
        <w:spacing w:after="0" w:line="262" w:lineRule="auto"/>
        <w:ind w:left="1951" w:hanging="1951"/>
        <w:rPr>
          <w:rFonts w:ascii="Calibri" w:eastAsia="MS Mincho" w:hAnsi="Calibri" w:cs="TTBC11D758t00"/>
          <w:b/>
          <w:bCs/>
          <w:iCs/>
          <w:sz w:val="20"/>
          <w:szCs w:val="24"/>
          <w:lang w:eastAsia="nl-NL"/>
        </w:rPr>
      </w:pPr>
      <w:r w:rsidRPr="0081122B">
        <w:rPr>
          <w:rFonts w:ascii="Calibri" w:eastAsia="MS Mincho" w:hAnsi="Calibri" w:cs="TTBC11D758t00"/>
          <w:b/>
          <w:bCs/>
          <w:iCs/>
          <w:sz w:val="20"/>
          <w:szCs w:val="24"/>
          <w:lang w:eastAsia="nl-NL"/>
        </w:rPr>
        <w:t xml:space="preserve">Aanwezigheid:           </w:t>
      </w:r>
      <w:r w:rsidRPr="0081122B">
        <w:rPr>
          <w:rFonts w:ascii="Calibri" w:eastAsia="MS Mincho" w:hAnsi="Calibri" w:cs="TTBC11D758t00"/>
          <w:b/>
          <w:bCs/>
          <w:iCs/>
          <w:sz w:val="20"/>
          <w:szCs w:val="24"/>
          <w:lang w:eastAsia="nl-NL"/>
        </w:rPr>
        <w:tab/>
      </w:r>
      <w:r w:rsidRPr="0081122B">
        <w:rPr>
          <w:rFonts w:ascii="Calibri" w:eastAsia="MS Mincho" w:hAnsi="Calibri" w:cs="TTBC11D758t00"/>
          <w:b/>
          <w:bCs/>
          <w:iCs/>
          <w:sz w:val="20"/>
          <w:szCs w:val="24"/>
          <w:lang w:eastAsia="nl-NL"/>
        </w:rPr>
        <w:tab/>
      </w:r>
    </w:p>
    <w:p w:rsidR="0081122B" w:rsidRPr="0081122B" w:rsidRDefault="0081122B" w:rsidP="0081122B">
      <w:pPr>
        <w:tabs>
          <w:tab w:val="left" w:pos="0"/>
          <w:tab w:val="left" w:pos="1686"/>
          <w:tab w:val="left" w:pos="1951"/>
          <w:tab w:val="left" w:pos="1985"/>
          <w:tab w:val="left" w:pos="2880"/>
        </w:tabs>
        <w:suppressAutoHyphens/>
        <w:spacing w:after="0" w:line="262" w:lineRule="auto"/>
        <w:ind w:left="1951" w:hanging="1951"/>
        <w:rPr>
          <w:rFonts w:ascii="Calibri" w:eastAsia="MS Mincho" w:hAnsi="Calibri" w:cs="TTBC119B40t00"/>
          <w:iCs/>
          <w:sz w:val="20"/>
          <w:szCs w:val="20"/>
          <w:lang w:eastAsia="nl-NL"/>
        </w:rPr>
      </w:pPr>
      <w:r w:rsidRPr="0081122B">
        <w:rPr>
          <w:rFonts w:ascii="Calibri" w:eastAsia="MS Mincho" w:hAnsi="Calibri" w:cs="TTBC119B40t00"/>
          <w:iCs/>
          <w:sz w:val="20"/>
          <w:szCs w:val="20"/>
          <w:lang w:eastAsia="nl-NL"/>
        </w:rPr>
        <w:t xml:space="preserve">Wanneer meer dan 10% van de contacttijd is verzuimd moeten extra opdrachten worden uitgevoerd ter </w:t>
      </w:r>
    </w:p>
    <w:p w:rsidR="0081122B" w:rsidRPr="0081122B" w:rsidRDefault="0081122B" w:rsidP="0081122B">
      <w:pPr>
        <w:tabs>
          <w:tab w:val="left" w:pos="0"/>
          <w:tab w:val="left" w:pos="1686"/>
          <w:tab w:val="left" w:pos="1951"/>
          <w:tab w:val="left" w:pos="1985"/>
          <w:tab w:val="left" w:pos="2880"/>
        </w:tabs>
        <w:suppressAutoHyphens/>
        <w:spacing w:after="0" w:line="262" w:lineRule="auto"/>
        <w:ind w:left="1951" w:hanging="1951"/>
        <w:rPr>
          <w:rFonts w:ascii="Calibri" w:eastAsia="MS Mincho" w:hAnsi="Calibri" w:cs="TTBC119B40t00"/>
          <w:iCs/>
          <w:sz w:val="20"/>
          <w:szCs w:val="24"/>
          <w:lang w:eastAsia="nl-NL"/>
        </w:rPr>
      </w:pPr>
      <w:r w:rsidRPr="0081122B">
        <w:rPr>
          <w:rFonts w:ascii="Calibri" w:eastAsia="MS Mincho" w:hAnsi="Calibri" w:cs="TTBC119B40t00"/>
          <w:iCs/>
          <w:sz w:val="20"/>
          <w:szCs w:val="20"/>
          <w:lang w:eastAsia="nl-NL"/>
        </w:rPr>
        <w:t>compensatie van de gemiste uren.</w:t>
      </w:r>
    </w:p>
    <w:p w:rsidR="0081122B" w:rsidRPr="0081122B" w:rsidRDefault="0081122B" w:rsidP="0081122B">
      <w:pPr>
        <w:tabs>
          <w:tab w:val="left" w:pos="426"/>
        </w:tabs>
        <w:spacing w:after="0" w:line="240" w:lineRule="auto"/>
        <w:rPr>
          <w:rFonts w:ascii="Calibri" w:eastAsia="MS Mincho" w:hAnsi="Calibri" w:cs="Times New Roman"/>
          <w:b/>
          <w:sz w:val="20"/>
          <w:szCs w:val="24"/>
          <w:lang w:eastAsia="nl-NL"/>
        </w:rPr>
      </w:pPr>
    </w:p>
    <w:p w:rsidR="001E5A54" w:rsidRDefault="001E5A54">
      <w:bookmarkStart w:id="0" w:name="_GoBack"/>
      <w:bookmarkEnd w:id="0"/>
    </w:p>
    <w:sectPr w:rsidR="001E5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BC11D758t00">
    <w:panose1 w:val="00000000000000000000"/>
    <w:charset w:val="00"/>
    <w:family w:val="auto"/>
    <w:notTrueType/>
    <w:pitch w:val="default"/>
    <w:sig w:usb0="00000003" w:usb1="00000000" w:usb2="00000000" w:usb3="00000000" w:csb0="00000001" w:csb1="00000000"/>
  </w:font>
  <w:font w:name="TTBC119B40t00">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2B"/>
    <w:rsid w:val="000339D7"/>
    <w:rsid w:val="00051A6F"/>
    <w:rsid w:val="000D6AC1"/>
    <w:rsid w:val="00115219"/>
    <w:rsid w:val="00115C4F"/>
    <w:rsid w:val="00135961"/>
    <w:rsid w:val="001E5A54"/>
    <w:rsid w:val="00312580"/>
    <w:rsid w:val="003D3840"/>
    <w:rsid w:val="00424EB4"/>
    <w:rsid w:val="00584CD6"/>
    <w:rsid w:val="00633CC5"/>
    <w:rsid w:val="006443C1"/>
    <w:rsid w:val="0081122B"/>
    <w:rsid w:val="008300E6"/>
    <w:rsid w:val="008730E0"/>
    <w:rsid w:val="009172F1"/>
    <w:rsid w:val="00926800"/>
    <w:rsid w:val="00961C0B"/>
    <w:rsid w:val="00B52230"/>
    <w:rsid w:val="00C27436"/>
    <w:rsid w:val="00D36625"/>
    <w:rsid w:val="00DA4D4D"/>
    <w:rsid w:val="00E02F80"/>
    <w:rsid w:val="00EB792C"/>
    <w:rsid w:val="00F048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2947B764</Template>
  <TotalTime>0</TotalTime>
  <Pages>1</Pages>
  <Words>466</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P147079</dc:creator>
  <cp:lastModifiedBy>P147079</cp:lastModifiedBy>
  <cp:revision>1</cp:revision>
  <dcterms:created xsi:type="dcterms:W3CDTF">2016-06-29T11:53:00Z</dcterms:created>
  <dcterms:modified xsi:type="dcterms:W3CDTF">2016-06-29T11:53:00Z</dcterms:modified>
</cp:coreProperties>
</file>